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720E7D">
              <w:rPr>
                <w:sz w:val="24"/>
              </w:rPr>
              <w:t>0</w:t>
            </w:r>
            <w:r w:rsidR="004C5ECD">
              <w:rPr>
                <w:sz w:val="24"/>
              </w:rPr>
              <w:t>3</w:t>
            </w:r>
            <w:r w:rsidR="00911C52">
              <w:rPr>
                <w:sz w:val="24"/>
              </w:rPr>
              <w:t>.202</w:t>
            </w:r>
            <w:r w:rsidR="004C5ECD">
              <w:rPr>
                <w:sz w:val="24"/>
              </w:rPr>
              <w:t>2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4C5ECD">
              <w:rPr>
                <w:sz w:val="24"/>
              </w:rPr>
              <w:t>2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5E2D7D" w:rsidRDefault="00876021" w:rsidP="005E2D7D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5E2D7D">
              <w:rPr>
                <w:sz w:val="28"/>
                <w:szCs w:val="28"/>
              </w:rPr>
              <w:t>ам сельских поселений</w:t>
            </w:r>
          </w:p>
          <w:p w:rsidR="00876021" w:rsidRDefault="00876021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6021">
        <w:rPr>
          <w:sz w:val="28"/>
          <w:szCs w:val="28"/>
        </w:rPr>
        <w:t xml:space="preserve">на </w:t>
      </w:r>
      <w:r w:rsidR="005E2D7D">
        <w:rPr>
          <w:sz w:val="28"/>
          <w:szCs w:val="28"/>
        </w:rPr>
        <w:t xml:space="preserve">официальных </w:t>
      </w:r>
      <w:r w:rsidR="00876021">
        <w:rPr>
          <w:sz w:val="28"/>
          <w:szCs w:val="28"/>
        </w:rPr>
        <w:t>сайт</w:t>
      </w:r>
      <w:r w:rsidR="005E2D7D">
        <w:rPr>
          <w:sz w:val="28"/>
          <w:szCs w:val="28"/>
        </w:rPr>
        <w:t>ах</w:t>
      </w:r>
      <w:r w:rsidR="00876021">
        <w:rPr>
          <w:sz w:val="28"/>
          <w:szCs w:val="28"/>
        </w:rPr>
        <w:t xml:space="preserve"> </w:t>
      </w:r>
      <w:r w:rsidR="00360760">
        <w:rPr>
          <w:sz w:val="28"/>
          <w:szCs w:val="28"/>
        </w:rPr>
        <w:t>а</w:t>
      </w:r>
      <w:r w:rsidR="00876021">
        <w:rPr>
          <w:sz w:val="28"/>
          <w:szCs w:val="28"/>
        </w:rPr>
        <w:t>дминистраци</w:t>
      </w:r>
      <w:r w:rsidR="00360760">
        <w:rPr>
          <w:sz w:val="28"/>
          <w:szCs w:val="28"/>
        </w:rPr>
        <w:t xml:space="preserve">й </w:t>
      </w:r>
      <w:bookmarkStart w:id="0" w:name="_GoBack"/>
      <w:bookmarkEnd w:id="0"/>
      <w:r w:rsidRPr="00A73B29">
        <w:rPr>
          <w:sz w:val="28"/>
          <w:szCs w:val="28"/>
        </w:rPr>
        <w:t xml:space="preserve">следующие разъяснения </w:t>
      </w:r>
      <w:r w:rsidR="00876021">
        <w:rPr>
          <w:sz w:val="28"/>
          <w:szCs w:val="28"/>
        </w:rPr>
        <w:t xml:space="preserve">норм </w:t>
      </w:r>
      <w:r w:rsidRPr="00A73B29">
        <w:rPr>
          <w:sz w:val="28"/>
          <w:szCs w:val="28"/>
        </w:rPr>
        <w:t>законодательства:</w:t>
      </w:r>
    </w:p>
    <w:p w:rsidR="004C5ECD" w:rsidRPr="004C5ECD" w:rsidRDefault="00F7031E" w:rsidP="004C5ECD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4C5ECD" w:rsidRPr="004C5ECD">
        <w:rPr>
          <w:b/>
          <w:bCs/>
          <w:sz w:val="28"/>
          <w:szCs w:val="28"/>
        </w:rPr>
        <w:t xml:space="preserve">Введена административная ответственность </w:t>
      </w:r>
      <w:r w:rsidR="004C5ECD">
        <w:rPr>
          <w:b/>
          <w:bCs/>
          <w:sz w:val="28"/>
          <w:szCs w:val="28"/>
        </w:rPr>
        <w:t xml:space="preserve">в Кодекс об административных правонарушениях РФ </w:t>
      </w:r>
      <w:r w:rsidR="004C5ECD" w:rsidRPr="004C5ECD">
        <w:rPr>
          <w:b/>
          <w:bCs/>
          <w:sz w:val="28"/>
          <w:szCs w:val="28"/>
        </w:rPr>
        <w:t>за публичные действия, направленные на дискредитацию использования Вооруженных Сил РФ, и за призывы к введению мер ограничительного характера в отношении РФ</w:t>
      </w:r>
    </w:p>
    <w:p w:rsid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Федеральным законом от 04.03.2022 г. № 31-ФЗ Кодекс Российской Федерации об административных правонарушениях, дополнен с 04.03.2022 статьями 20.3.3 и ст.20.3.4 следующего содержания. 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A311F">
        <w:rPr>
          <w:b/>
          <w:sz w:val="28"/>
          <w:szCs w:val="28"/>
        </w:rPr>
        <w:t>Статья 20.3.3.</w:t>
      </w:r>
      <w:r w:rsidRPr="004C5ECD">
        <w:rPr>
          <w:sz w:val="28"/>
          <w:szCs w:val="28"/>
        </w:rPr>
        <w:t xml:space="preserve">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> 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>1.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в том числе публичные призывы к воспрепятствованию использования Вооруженных Сил Российской Федерации в указанных целях, если эти действия не содержат признаков уголовно наказуемого деяния, -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>влекут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 xml:space="preserve">2. Те же действия, сопровождающиеся призывами к проведению несанкционированных публичных мероприятий, а равно создающие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</w:t>
      </w:r>
      <w:r w:rsidRPr="004C5ECD">
        <w:rPr>
          <w:sz w:val="28"/>
          <w:szCs w:val="28"/>
        </w:rPr>
        <w:lastRenderedPageBreak/>
        <w:t>энергетики, промышленности или связи, если эти действия не содержат признаков уголовно наказуемого деяния, -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>влекут наложение административного штрафа на граждан в размере от пятидесяти тысяч до ста тысяч рублей; на должностных лиц - от двухсот тысяч до трехсот тысяч рублей; на юридических лиц - от пятисот тысяч до одного миллиона рублей.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> 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A311F">
        <w:rPr>
          <w:b/>
          <w:sz w:val="28"/>
          <w:szCs w:val="28"/>
        </w:rPr>
        <w:t>Статья 20.3.4.</w:t>
      </w:r>
      <w:r w:rsidRPr="004C5ECD">
        <w:rPr>
          <w:sz w:val="28"/>
          <w:szCs w:val="28"/>
        </w:rPr>
        <w:t xml:space="preserve"> Призывы к введению мер ограничительного характера в отношении Российской Федерации, граждан Российской Федерации или российских юридических лиц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> Призывы к осуществлению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мер ограничительного характера, выражающихся во введении или в продлении политических или экономических санкций в отношении Российской Федерации, граждан Российской Федерации или российских юридических лиц, совершенные гражданином Российской Федерации и (или) российским юридическим лицом, если эти действия не содержат признаков уголовно наказуемого деяния, -</w:t>
      </w:r>
    </w:p>
    <w:p w:rsidR="004C5ECD" w:rsidRP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C5ECD">
        <w:rPr>
          <w:sz w:val="28"/>
          <w:szCs w:val="28"/>
        </w:rPr>
        <w:t>влекут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рублей."</w:t>
      </w:r>
    </w:p>
    <w:p w:rsidR="00FA311F" w:rsidRDefault="00FA311F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F7031E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соответствии с внесенными в статью 23.1 КоАП РФ дела об административных правонарушениях, предусмотренных статьями 20.3.3 и 20.3.4, рассматриваются судьями районных судом.</w:t>
      </w:r>
    </w:p>
    <w:p w:rsid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Согласно новой редакции пункта 1 части 2 статьи 28.3 КоАП РФ протоколы об административных правонарушениях, предусмотренных статьей 20.3.3 вправе составлять должностные лица органов внутренних дел.</w:t>
      </w:r>
    </w:p>
    <w:p w:rsidR="004C5ECD" w:rsidRDefault="004C5ECD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изменениями, внесенными в часть 1 ст.28.4 КоАП РФ, дела об административных правонарушениях, предусмотренных статьей 20.3.4 КоАП РФ, возбуждаются прокурором. </w:t>
      </w:r>
    </w:p>
    <w:p w:rsidR="00696BC2" w:rsidRDefault="00696BC2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96BC2" w:rsidRPr="00696BC2" w:rsidRDefault="00696BC2" w:rsidP="00696BC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696BC2">
        <w:rPr>
          <w:b/>
          <w:bCs/>
          <w:sz w:val="28"/>
          <w:szCs w:val="28"/>
        </w:rPr>
        <w:t>Введена уголовная ответственность за распространение заведомо ложной информации об использовании Вооруженных Сил РФ</w:t>
      </w:r>
    </w:p>
    <w:p w:rsidR="00696BC2" w:rsidRPr="00F7031E" w:rsidRDefault="00696BC2" w:rsidP="004C5EC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696BC2" w:rsidRPr="00696BC2" w:rsidTr="00696BC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BC2" w:rsidRPr="00696BC2" w:rsidRDefault="00696BC2" w:rsidP="00696BC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696BC2">
              <w:rPr>
                <w:sz w:val="28"/>
                <w:szCs w:val="28"/>
              </w:rPr>
              <w:t>Федеральны</w:t>
            </w:r>
            <w:r>
              <w:rPr>
                <w:sz w:val="28"/>
                <w:szCs w:val="28"/>
              </w:rPr>
              <w:t>м</w:t>
            </w:r>
            <w:r w:rsidRPr="00696BC2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ом</w:t>
            </w:r>
            <w:r w:rsidRPr="00696BC2">
              <w:rPr>
                <w:sz w:val="28"/>
                <w:szCs w:val="28"/>
              </w:rPr>
              <w:t xml:space="preserve"> от 04.03.2022 N 32-ФЗ</w:t>
            </w:r>
            <w:r>
              <w:rPr>
                <w:sz w:val="28"/>
                <w:szCs w:val="28"/>
              </w:rPr>
              <w:t xml:space="preserve"> </w:t>
            </w:r>
            <w:r w:rsidRPr="00696BC2">
              <w:rPr>
                <w:sz w:val="28"/>
                <w:szCs w:val="28"/>
              </w:rPr>
              <w:t>внесен</w:t>
            </w:r>
            <w:r>
              <w:rPr>
                <w:sz w:val="28"/>
                <w:szCs w:val="28"/>
              </w:rPr>
              <w:t>ы</w:t>
            </w:r>
            <w:r w:rsidRPr="00696BC2">
              <w:rPr>
                <w:sz w:val="28"/>
                <w:szCs w:val="28"/>
              </w:rPr>
              <w:t xml:space="preserve"> изменени</w:t>
            </w:r>
            <w:r>
              <w:rPr>
                <w:sz w:val="28"/>
                <w:szCs w:val="28"/>
              </w:rPr>
              <w:t>я</w:t>
            </w:r>
            <w:r w:rsidRPr="00696BC2">
              <w:rPr>
                <w:sz w:val="28"/>
                <w:szCs w:val="28"/>
              </w:rPr>
              <w:t xml:space="preserve"> в Уголовный кодекс Российской Федерации и статьи 31 и 151 Уголовно-процессуального кодекса Российской Федерации</w:t>
            </w:r>
            <w:r>
              <w:rPr>
                <w:sz w:val="28"/>
                <w:szCs w:val="28"/>
              </w:rPr>
              <w:t>, вступившие в законную силу с 04.03.2022 г.</w:t>
            </w:r>
          </w:p>
        </w:tc>
      </w:tr>
    </w:tbl>
    <w:p w:rsidR="00696BC2" w:rsidRPr="00696BC2" w:rsidRDefault="00696BC2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6BC2">
        <w:rPr>
          <w:sz w:val="28"/>
          <w:szCs w:val="28"/>
        </w:rPr>
        <w:t xml:space="preserve">В УК РФ включена статья 207.3, устанавливающая ответственность за публичное распространение под видом достоверных сообщений заведомо ложной информации об использовании Вооруженных Сил РФ в целях защиты </w:t>
      </w:r>
      <w:r w:rsidRPr="00696BC2">
        <w:rPr>
          <w:sz w:val="28"/>
          <w:szCs w:val="28"/>
        </w:rPr>
        <w:lastRenderedPageBreak/>
        <w:t>интересов Российской Федерации и ее граждан, поддержания международного мира и безопасности.</w:t>
      </w:r>
    </w:p>
    <w:p w:rsidR="00696BC2" w:rsidRPr="00696BC2" w:rsidRDefault="00696BC2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6BC2">
        <w:rPr>
          <w:sz w:val="28"/>
          <w:szCs w:val="28"/>
        </w:rPr>
        <w:t>УК РФ также дополнен статьей 280.3, предусматривающей ответственность за публичные действия, направленные на дискредитацию использования Вооруженных Сил РФ, в том числе за публичные призывы к воспрепятствованию их использования в целях  защиты интересов Российской Федерации и ее граждан, поддержания международного мира и безопасности, совершенные лицом после его привлечения к административной ответственности за аналогичное деяние в течение одного года.</w:t>
      </w:r>
    </w:p>
    <w:p w:rsidR="00696BC2" w:rsidRDefault="00696BC2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6BC2">
        <w:rPr>
          <w:sz w:val="28"/>
          <w:szCs w:val="28"/>
        </w:rPr>
        <w:t>Кроме того, новой статьей 284.2 устанавливается ответственность за призывы к введению мер ограничительного характера в отношении Российской Федерации, граждан РФ или российских юридических лиц, совершенные гражданином РФ после его привлечения к административной ответственности за аналогичное деяние в течение одного года.</w:t>
      </w:r>
    </w:p>
    <w:p w:rsidR="00696BC2" w:rsidRDefault="00696BC2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внесены изменения в статьи 31 и 151 УПК РФ в части, касающиеся подсудности и подследственном уголовных дел об указанных выше преступлениях.</w:t>
      </w:r>
    </w:p>
    <w:p w:rsidR="00696BC2" w:rsidRDefault="00696BC2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изменениями, внесенными в подпункт «а» пункта 1 части 1 статьи 151 УПК РФ, предварительное следствие по уголовным делам о преступлениях, предусмотренных статьями 207.3, 280.3, 284.2 УК РФ </w:t>
      </w:r>
      <w:r w:rsidR="00CF1B95">
        <w:rPr>
          <w:sz w:val="28"/>
          <w:szCs w:val="28"/>
        </w:rPr>
        <w:t>производится следователями Следственного комитета РФ</w:t>
      </w:r>
      <w:r>
        <w:rPr>
          <w:sz w:val="28"/>
          <w:szCs w:val="28"/>
        </w:rPr>
        <w:t>.</w:t>
      </w:r>
    </w:p>
    <w:p w:rsidR="00CF1B95" w:rsidRDefault="00CF1B95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соответствии с изменениями, внесенными в подпункт </w:t>
      </w:r>
      <w:r w:rsidRPr="00CF1B95">
        <w:rPr>
          <w:sz w:val="28"/>
          <w:szCs w:val="28"/>
        </w:rPr>
        <w:t>«</w:t>
      </w:r>
      <w:r>
        <w:rPr>
          <w:sz w:val="28"/>
          <w:szCs w:val="28"/>
        </w:rPr>
        <w:t>в</w:t>
      </w:r>
      <w:r w:rsidRPr="00CF1B95">
        <w:rPr>
          <w:sz w:val="28"/>
          <w:szCs w:val="28"/>
        </w:rPr>
        <w:t>» пункта 1 части 1 статьи 151 УПК РФ, предварительное следствие по уголовным делам о преступлениях, предусмотренных стать</w:t>
      </w:r>
      <w:r>
        <w:rPr>
          <w:sz w:val="28"/>
          <w:szCs w:val="28"/>
        </w:rPr>
        <w:t xml:space="preserve">ей 280.3 УК РФ, производится следователями органов внутренних дел РФ.  </w:t>
      </w:r>
    </w:p>
    <w:p w:rsidR="00CF1B95" w:rsidRDefault="00CF1B95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ст. 31 УПК РФ в новой редакции уголовные дела о преступлениях, предусмотренных статьями </w:t>
      </w:r>
      <w:r w:rsidRPr="00CF1B95">
        <w:rPr>
          <w:sz w:val="28"/>
          <w:szCs w:val="28"/>
        </w:rPr>
        <w:t>207.3, 280.3, 284.2 УК РФ</w:t>
      </w:r>
      <w:r>
        <w:rPr>
          <w:sz w:val="28"/>
          <w:szCs w:val="28"/>
        </w:rPr>
        <w:t>, подсудны районному суду.</w:t>
      </w:r>
    </w:p>
    <w:p w:rsidR="00CF1B95" w:rsidRDefault="00CF1B95" w:rsidP="00696B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Осуществлению уголовного преследования по части 1 ст.280.3 УК РФ должно предшествовать привлечение лица к административной ответственности за аналогичное деяние в течение одного года.</w:t>
      </w:r>
    </w:p>
    <w:p w:rsid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</w:p>
    <w:p w:rsidR="00CF1B95" w:rsidRDefault="00CF1B95" w:rsidP="00A73B29">
      <w:pPr>
        <w:autoSpaceDE w:val="0"/>
        <w:autoSpaceDN w:val="0"/>
        <w:adjustRightInd w:val="0"/>
        <w:rPr>
          <w:sz w:val="28"/>
          <w:szCs w:val="28"/>
        </w:rPr>
      </w:pPr>
    </w:p>
    <w:p w:rsidR="00612253" w:rsidRP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Помощник прокурора района                                                       С.А. Ерохонова</w:t>
      </w:r>
    </w:p>
    <w:p w:rsidR="00A73B29" w:rsidRDefault="00A73B29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612253" w:rsidRDefault="00612253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095CFE" w:rsidRDefault="00095CFE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720E7D" w:rsidRDefault="00720E7D" w:rsidP="001C0B9A">
      <w:pPr>
        <w:rPr>
          <w:sz w:val="22"/>
          <w:szCs w:val="22"/>
        </w:rPr>
      </w:pPr>
    </w:p>
    <w:p w:rsidR="00720E7D" w:rsidRDefault="00720E7D" w:rsidP="001C0B9A">
      <w:pPr>
        <w:rPr>
          <w:sz w:val="22"/>
          <w:szCs w:val="22"/>
        </w:rPr>
      </w:pPr>
    </w:p>
    <w:p w:rsidR="00720E7D" w:rsidRDefault="00720E7D" w:rsidP="001C0B9A">
      <w:pPr>
        <w:rPr>
          <w:sz w:val="22"/>
          <w:szCs w:val="22"/>
        </w:rPr>
      </w:pPr>
    </w:p>
    <w:p w:rsidR="00720E7D" w:rsidRDefault="00720E7D" w:rsidP="001C0B9A">
      <w:pPr>
        <w:rPr>
          <w:sz w:val="22"/>
          <w:szCs w:val="22"/>
        </w:rPr>
      </w:pPr>
    </w:p>
    <w:p w:rsidR="00720E7D" w:rsidRDefault="00720E7D" w:rsidP="001C0B9A">
      <w:pPr>
        <w:rPr>
          <w:sz w:val="22"/>
          <w:szCs w:val="22"/>
        </w:rPr>
      </w:pPr>
    </w:p>
    <w:p w:rsidR="0021174A" w:rsidRPr="00854BA7" w:rsidRDefault="001C0B9A" w:rsidP="001C0B9A">
      <w:pPr>
        <w:rPr>
          <w:sz w:val="22"/>
          <w:szCs w:val="22"/>
        </w:rPr>
      </w:pPr>
      <w:r w:rsidRPr="00854BA7">
        <w:rPr>
          <w:sz w:val="22"/>
          <w:szCs w:val="22"/>
        </w:rPr>
        <w:t>тел. 8(38847)22176</w:t>
      </w:r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7AF8" w:rsidRDefault="00517AF8">
      <w:r>
        <w:separator/>
      </w:r>
    </w:p>
  </w:endnote>
  <w:endnote w:type="continuationSeparator" w:id="0">
    <w:p w:rsidR="00517AF8" w:rsidRDefault="0051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7AF8" w:rsidRDefault="00517AF8">
      <w:r>
        <w:separator/>
      </w:r>
    </w:p>
  </w:footnote>
  <w:footnote w:type="continuationSeparator" w:id="0">
    <w:p w:rsidR="00517AF8" w:rsidRDefault="00517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1ED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2E3CD9"/>
    <w:rsid w:val="00320903"/>
    <w:rsid w:val="00322D56"/>
    <w:rsid w:val="003426B9"/>
    <w:rsid w:val="00345AA0"/>
    <w:rsid w:val="00353FD7"/>
    <w:rsid w:val="00360760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5ECD"/>
    <w:rsid w:val="004C7F1F"/>
    <w:rsid w:val="004D512E"/>
    <w:rsid w:val="004E75F9"/>
    <w:rsid w:val="004F154D"/>
    <w:rsid w:val="004F61A0"/>
    <w:rsid w:val="00517AF8"/>
    <w:rsid w:val="00526324"/>
    <w:rsid w:val="005349D4"/>
    <w:rsid w:val="00551934"/>
    <w:rsid w:val="00555B6B"/>
    <w:rsid w:val="005B0497"/>
    <w:rsid w:val="005B0DEE"/>
    <w:rsid w:val="005B2720"/>
    <w:rsid w:val="005E2D7D"/>
    <w:rsid w:val="005E7F45"/>
    <w:rsid w:val="005F5634"/>
    <w:rsid w:val="00612253"/>
    <w:rsid w:val="00616BB2"/>
    <w:rsid w:val="00626BF0"/>
    <w:rsid w:val="006443E6"/>
    <w:rsid w:val="00647A9F"/>
    <w:rsid w:val="00696BC2"/>
    <w:rsid w:val="006B217B"/>
    <w:rsid w:val="006C0EAA"/>
    <w:rsid w:val="006D4481"/>
    <w:rsid w:val="006E05F1"/>
    <w:rsid w:val="006F5407"/>
    <w:rsid w:val="006F71ED"/>
    <w:rsid w:val="0071463A"/>
    <w:rsid w:val="00714B03"/>
    <w:rsid w:val="00720E7D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6021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2D0D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F1B95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7031E"/>
    <w:rsid w:val="00F93995"/>
    <w:rsid w:val="00FA311F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74163"/>
  <w15:docId w15:val="{A792DADD-BFF1-4681-A4BD-40B6323A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  <w:style w:type="paragraph" w:styleId="ab">
    <w:name w:val="List Paragraph"/>
    <w:basedOn w:val="a"/>
    <w:uiPriority w:val="34"/>
    <w:qFormat/>
    <w:rsid w:val="00F7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C03C1-EB56-4053-A0C0-F2982D02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Ерохонова Сурая Александровна</cp:lastModifiedBy>
  <cp:revision>2</cp:revision>
  <cp:lastPrinted>2022-03-17T14:19:00Z</cp:lastPrinted>
  <dcterms:created xsi:type="dcterms:W3CDTF">2022-03-17T14:21:00Z</dcterms:created>
  <dcterms:modified xsi:type="dcterms:W3CDTF">2022-03-17T14:21:00Z</dcterms:modified>
</cp:coreProperties>
</file>