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0FE" w:rsidRPr="0007772E" w:rsidRDefault="001E30FE" w:rsidP="00D265B9">
      <w:pPr>
        <w:jc w:val="center"/>
        <w:rPr>
          <w:rFonts w:ascii="Times New Roman" w:hAnsi="Times New Roman" w:cs="Times New Roman"/>
          <w:sz w:val="28"/>
          <w:szCs w:val="28"/>
        </w:rPr>
      </w:pPr>
      <w:r w:rsidRPr="0007772E">
        <w:rPr>
          <w:rFonts w:ascii="Times New Roman" w:hAnsi="Times New Roman" w:cs="Times New Roman"/>
          <w:sz w:val="28"/>
          <w:szCs w:val="28"/>
        </w:rPr>
        <w:t>Уважаемые жители района!</w:t>
      </w:r>
    </w:p>
    <w:p w:rsidR="00AD40A3" w:rsidRDefault="00AD40A3" w:rsidP="00EC6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Усть-Канского района (аймака) извещает об изменении кадастровой стоимости </w:t>
      </w:r>
      <w:r w:rsidRPr="0007772E">
        <w:rPr>
          <w:rFonts w:ascii="Times New Roman" w:hAnsi="Times New Roman" w:cs="Times New Roman"/>
          <w:sz w:val="28"/>
          <w:szCs w:val="28"/>
        </w:rPr>
        <w:t>всех земельных участков, учтенных в Едином государственном реестре недвижимости на территории Республики Алтай по состоянию на 1 января 2026 г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D265B9" w:rsidRDefault="00D265B9" w:rsidP="00EC6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Новая кадастровая стоимость будет применяться с 1 января 2027 года. </w:t>
      </w:r>
    </w:p>
    <w:p w:rsidR="00D265B9" w:rsidRDefault="00D265B9" w:rsidP="007A7D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Узнать новую кадастровую стоимость объектов недвижимости можно по ссылке</w:t>
      </w:r>
      <w:r w:rsidR="0055124C">
        <w:rPr>
          <w:rFonts w:ascii="Times New Roman" w:hAnsi="Times New Roman" w:cs="Times New Roman"/>
          <w:sz w:val="28"/>
          <w:szCs w:val="28"/>
        </w:rPr>
        <w:t xml:space="preserve"> </w:t>
      </w:r>
      <w:r w:rsidR="0055124C" w:rsidRPr="007A7D76">
        <w:rPr>
          <w:rFonts w:ascii="Times New Roman" w:hAnsi="Times New Roman" w:cs="Times New Roman"/>
          <w:sz w:val="28"/>
          <w:szCs w:val="28"/>
          <w:u w:val="single"/>
        </w:rPr>
        <w:t>https://moust-kan.ru/news/izveshchenie-o-razmeshchenii-proekta-otcheta-ob-itogakh-gosudarstvennoy-kadastrovoy-otsenki/</w:t>
      </w:r>
      <w:r w:rsidR="0055124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0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7D76" w:rsidRPr="007A7D76" w:rsidRDefault="007A7D76" w:rsidP="007A7D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D76">
        <w:rPr>
          <w:rFonts w:ascii="Times New Roman" w:hAnsi="Times New Roman" w:cs="Times New Roman"/>
          <w:sz w:val="28"/>
          <w:szCs w:val="28"/>
        </w:rPr>
        <w:t>По вопросам, возникающим в связи с уточнением порядка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7D76">
        <w:rPr>
          <w:rFonts w:ascii="Times New Roman" w:hAnsi="Times New Roman" w:cs="Times New Roman"/>
          <w:sz w:val="28"/>
          <w:szCs w:val="28"/>
        </w:rPr>
        <w:t>предоставления замечаний к проекту отчета, необходимо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7A7D76">
        <w:rPr>
          <w:rFonts w:ascii="Times New Roman" w:hAnsi="Times New Roman" w:cs="Times New Roman"/>
          <w:sz w:val="28"/>
          <w:szCs w:val="28"/>
        </w:rPr>
        <w:t>бращаться в ГБУ РА «Центр государственной кадастровой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7D76">
        <w:rPr>
          <w:rFonts w:ascii="Times New Roman" w:hAnsi="Times New Roman" w:cs="Times New Roman"/>
          <w:sz w:val="28"/>
          <w:szCs w:val="28"/>
        </w:rPr>
        <w:t>оценки» по телефону: 8(388-22) 4-71-78, 8-983-325-06-87.</w:t>
      </w:r>
    </w:p>
    <w:p w:rsidR="007A7D76" w:rsidRPr="0007772E" w:rsidRDefault="007A7D76" w:rsidP="007A7D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A7D76" w:rsidRPr="0007772E" w:rsidSect="00B71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C24F17"/>
    <w:rsid w:val="0007772E"/>
    <w:rsid w:val="001E30FE"/>
    <w:rsid w:val="0055124C"/>
    <w:rsid w:val="007A3FF1"/>
    <w:rsid w:val="007A7D76"/>
    <w:rsid w:val="00A468D6"/>
    <w:rsid w:val="00AD40A3"/>
    <w:rsid w:val="00B71BFC"/>
    <w:rsid w:val="00C24F17"/>
    <w:rsid w:val="00D265B9"/>
    <w:rsid w:val="00EC6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ViewSonic Земля</dc:creator>
  <cp:lastModifiedBy>Acer</cp:lastModifiedBy>
  <cp:revision>2</cp:revision>
  <cp:lastPrinted>2026-10-01T03:30:00Z</cp:lastPrinted>
  <dcterms:created xsi:type="dcterms:W3CDTF">2026-10-07T02:59:00Z</dcterms:created>
  <dcterms:modified xsi:type="dcterms:W3CDTF">2026-10-07T02:59:00Z</dcterms:modified>
</cp:coreProperties>
</file>