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25" w:type="dxa"/>
        <w:tblLook w:val="04A0"/>
      </w:tblPr>
      <w:tblGrid>
        <w:gridCol w:w="3687"/>
        <w:gridCol w:w="1986"/>
        <w:gridCol w:w="3970"/>
        <w:gridCol w:w="3970"/>
        <w:gridCol w:w="1701"/>
        <w:gridCol w:w="4111"/>
      </w:tblGrid>
      <w:tr w:rsidR="00266C60" w:rsidRPr="00886A09" w:rsidTr="006F4F95">
        <w:tc>
          <w:tcPr>
            <w:tcW w:w="3687" w:type="dxa"/>
            <w:hideMark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 муниципального образования Кырлыкское сельское поселение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266C60" w:rsidRDefault="00266C60" w:rsidP="006E5B83">
            <w:pPr>
              <w:rPr>
                <w:rFonts w:ascii="Times New Roman" w:hAnsi="Times New Roman"/>
              </w:rPr>
            </w:pPr>
          </w:p>
          <w:p w:rsidR="00402EBB" w:rsidRDefault="00402EBB" w:rsidP="006E5B83">
            <w:pPr>
              <w:rPr>
                <w:rFonts w:ascii="Times New Roman" w:hAnsi="Times New Roman"/>
              </w:rPr>
            </w:pPr>
          </w:p>
          <w:p w:rsidR="00266C60" w:rsidRPr="008F071C" w:rsidRDefault="00266C60" w:rsidP="00B91AD4">
            <w:pPr>
              <w:rPr>
                <w:rFonts w:ascii="Times New Roman" w:hAnsi="Times New Roman"/>
                <w:sz w:val="24"/>
                <w:szCs w:val="24"/>
              </w:rPr>
            </w:pPr>
            <w:r w:rsidRPr="0066572B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91AD4">
              <w:rPr>
                <w:rFonts w:ascii="Times New Roman" w:hAnsi="Times New Roman"/>
                <w:sz w:val="28"/>
                <w:szCs w:val="28"/>
              </w:rPr>
              <w:t>01</w:t>
            </w:r>
            <w:r w:rsidR="00E41A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1AD4">
              <w:rPr>
                <w:rFonts w:ascii="Times New Roman" w:hAnsi="Times New Roman"/>
                <w:sz w:val="28"/>
                <w:szCs w:val="28"/>
              </w:rPr>
              <w:t>февраля</w:t>
            </w:r>
            <w:r w:rsidR="009551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6657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AFA">
              <w:rPr>
                <w:rFonts w:ascii="Times New Roman" w:hAnsi="Times New Roman"/>
                <w:sz w:val="28"/>
                <w:szCs w:val="28"/>
              </w:rPr>
              <w:t>2021</w:t>
            </w:r>
            <w:r w:rsidRPr="0066572B">
              <w:rPr>
                <w:rFonts w:ascii="Times New Roman" w:hAnsi="Times New Roman"/>
                <w:sz w:val="28"/>
                <w:szCs w:val="28"/>
              </w:rPr>
              <w:t xml:space="preserve"> года     </w:t>
            </w:r>
            <w:r w:rsidR="00402EBB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  <w:r w:rsidRPr="0066572B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</w:t>
            </w:r>
          </w:p>
        </w:tc>
        <w:tc>
          <w:tcPr>
            <w:tcW w:w="1986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85800" cy="6572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66572B" w:rsidRDefault="00402EBB" w:rsidP="00402E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</w:t>
            </w: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66572B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jc w:val="center"/>
              <w:rPr>
                <w:rFonts w:ascii="Times New Roman" w:hAnsi="Times New Roman"/>
              </w:rPr>
            </w:pPr>
          </w:p>
          <w:p w:rsidR="00266C60" w:rsidRPr="008F071C" w:rsidRDefault="00402EBB" w:rsidP="0040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A42E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0E0707" w:rsidRPr="003F2F9C" w:rsidRDefault="000E0707" w:rsidP="000E0707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9C">
        <w:rPr>
          <w:rFonts w:ascii="Times New Roman" w:eastAsia="Times New Roman" w:hAnsi="Times New Roman" w:cs="Times New Roman"/>
          <w:b/>
          <w:sz w:val="28"/>
          <w:szCs w:val="28"/>
        </w:rPr>
        <w:t>«О проведении публичных слушаний»</w:t>
      </w:r>
    </w:p>
    <w:p w:rsidR="000E0707" w:rsidRPr="00E36604" w:rsidRDefault="000E0707" w:rsidP="00E36604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 xml:space="preserve">      В соответствии с Федеральным законом от 06.10.2003 № 131-ФЗ "Об общих принципах организации местного самоуправления в Российской Федерации",  Федеральным законом от 29.12.2004 № 191-ФЗ  "О введении в действие Градостроительного кодекса Российской Федерации", Уставом Кырлыкского сельского поселения:</w:t>
      </w:r>
    </w:p>
    <w:p w:rsidR="000E0707" w:rsidRDefault="000E0707" w:rsidP="000E0707">
      <w:pPr>
        <w:widowControl w:val="0"/>
        <w:suppressAutoHyphens/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0707" w:rsidRPr="003F2F9C" w:rsidRDefault="000E0707" w:rsidP="00E41AFA">
      <w:pPr>
        <w:widowControl w:val="0"/>
        <w:suppressAutoHyphens/>
        <w:spacing w:after="0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F2F9C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0E0707" w:rsidRPr="00E36604" w:rsidRDefault="000E0707" w:rsidP="00E36604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0707" w:rsidRPr="00E36604" w:rsidRDefault="000E0707" w:rsidP="00E36604">
      <w:pPr>
        <w:pStyle w:val="a9"/>
        <w:numPr>
          <w:ilvl w:val="0"/>
          <w:numId w:val="10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>Объявить публичные слушания по проекту решения о внесении изменений в Устав муниципального образования «Кырлыкское сельское поселение» согласно приложению № 1.</w:t>
      </w:r>
    </w:p>
    <w:p w:rsidR="000E0707" w:rsidRPr="00E36604" w:rsidRDefault="000E0707" w:rsidP="00E36604">
      <w:pPr>
        <w:pStyle w:val="a9"/>
        <w:numPr>
          <w:ilvl w:val="0"/>
          <w:numId w:val="10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 xml:space="preserve">Назначить проведение публичных слушаний на </w:t>
      </w:r>
      <w:r w:rsidR="000F0A15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36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1AFA"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Pr="00E36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1AFA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E36604">
        <w:rPr>
          <w:rFonts w:ascii="Times New Roman" w:eastAsia="Times New Roman" w:hAnsi="Times New Roman" w:cs="Times New Roman"/>
          <w:sz w:val="28"/>
          <w:szCs w:val="28"/>
        </w:rPr>
        <w:t xml:space="preserve"> г. в 17 часов 30 минут в здании Кырлыкской сельской администрации по адресу: с. Кырлык, ул. Ж. Елеусова д.125А</w:t>
      </w:r>
    </w:p>
    <w:p w:rsidR="000E0707" w:rsidRPr="00E36604" w:rsidRDefault="000E0707" w:rsidP="00E36604">
      <w:pPr>
        <w:pStyle w:val="a9"/>
        <w:numPr>
          <w:ilvl w:val="0"/>
          <w:numId w:val="10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>Утвердить состав рабочей группы, осуществляющей организационные действия по подготовке и проведению публичных слушаний:</w:t>
      </w:r>
    </w:p>
    <w:p w:rsidR="00E36604" w:rsidRDefault="000E0707" w:rsidP="00E36604">
      <w:pPr>
        <w:pStyle w:val="a9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>– Малташев А. В.  -   глава Кырлыкского сельского поселения</w:t>
      </w:r>
    </w:p>
    <w:p w:rsidR="00E36604" w:rsidRPr="009C6B38" w:rsidRDefault="00E36604" w:rsidP="009C6B38">
      <w:pPr>
        <w:pStyle w:val="a9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C6B3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C6B38" w:rsidRPr="009C6B38">
        <w:rPr>
          <w:rFonts w:ascii="Times New Roman" w:eastAsia="Times New Roman" w:hAnsi="Times New Roman" w:cs="Times New Roman"/>
          <w:sz w:val="28"/>
          <w:szCs w:val="28"/>
        </w:rPr>
        <w:t>Токова Ч. Н</w:t>
      </w:r>
      <w:r w:rsidRPr="009C6B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9C6B38" w:rsidRPr="009C6B38">
        <w:rPr>
          <w:rFonts w:ascii="Times New Roman" w:eastAsia="Times New Roman" w:hAnsi="Times New Roman" w:cs="Times New Roman"/>
          <w:sz w:val="28"/>
          <w:szCs w:val="28"/>
        </w:rPr>
        <w:t>- ведущий специалист</w:t>
      </w:r>
      <w:r w:rsidR="009C6B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B38" w:rsidRPr="009C6B38">
        <w:rPr>
          <w:rFonts w:ascii="Times New Roman" w:eastAsia="Times New Roman" w:hAnsi="Times New Roman" w:cs="Times New Roman"/>
          <w:sz w:val="28"/>
          <w:szCs w:val="28"/>
        </w:rPr>
        <w:t>2 разряда</w:t>
      </w:r>
    </w:p>
    <w:p w:rsidR="00E36604" w:rsidRDefault="00E36604" w:rsidP="00E36604">
      <w:pPr>
        <w:pStyle w:val="a9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C6B38">
        <w:rPr>
          <w:rFonts w:ascii="Times New Roman" w:eastAsia="Times New Roman" w:hAnsi="Times New Roman" w:cs="Times New Roman"/>
          <w:sz w:val="28"/>
          <w:szCs w:val="28"/>
        </w:rPr>
        <w:t>Мегедекова Э.Ч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9C6B3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C6B38" w:rsidRPr="009C6B38">
        <w:rPr>
          <w:rFonts w:ascii="Times New Roman" w:eastAsia="Times New Roman" w:hAnsi="Times New Roman" w:cs="Times New Roman"/>
          <w:sz w:val="28"/>
          <w:szCs w:val="28"/>
        </w:rPr>
        <w:t>делопроизводитель</w:t>
      </w:r>
      <w:r w:rsidR="009C6B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0707" w:rsidRPr="00E36604" w:rsidRDefault="000E0707" w:rsidP="00E3660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принятия.</w:t>
      </w:r>
    </w:p>
    <w:p w:rsidR="000E0707" w:rsidRPr="00E36604" w:rsidRDefault="000E0707" w:rsidP="00E3660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6604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6F4F95" w:rsidRDefault="006F4F95" w:rsidP="006F4F95">
      <w:pPr>
        <w:pStyle w:val="a3"/>
        <w:spacing w:line="270" w:lineRule="atLeast"/>
        <w:rPr>
          <w:color w:val="000000"/>
          <w:sz w:val="28"/>
          <w:szCs w:val="28"/>
        </w:rPr>
      </w:pPr>
    </w:p>
    <w:p w:rsidR="00402EBB" w:rsidRDefault="00402EBB" w:rsidP="006F4F95">
      <w:pPr>
        <w:pStyle w:val="a3"/>
        <w:spacing w:line="270" w:lineRule="atLeast"/>
        <w:rPr>
          <w:color w:val="000000"/>
          <w:sz w:val="28"/>
          <w:szCs w:val="28"/>
        </w:rPr>
      </w:pPr>
    </w:p>
    <w:p w:rsidR="00402EBB" w:rsidRDefault="00402EBB" w:rsidP="006F4F95">
      <w:pPr>
        <w:pStyle w:val="a3"/>
        <w:spacing w:line="270" w:lineRule="atLeast"/>
        <w:rPr>
          <w:color w:val="000000"/>
          <w:sz w:val="28"/>
          <w:szCs w:val="28"/>
        </w:rPr>
      </w:pPr>
    </w:p>
    <w:p w:rsidR="00402EBB" w:rsidRDefault="00402EBB" w:rsidP="006F4F95">
      <w:pPr>
        <w:pStyle w:val="a3"/>
        <w:spacing w:line="270" w:lineRule="atLeast"/>
        <w:rPr>
          <w:color w:val="000000"/>
          <w:sz w:val="28"/>
          <w:szCs w:val="28"/>
        </w:rPr>
      </w:pPr>
    </w:p>
    <w:p w:rsidR="00402EBB" w:rsidRDefault="00402EBB" w:rsidP="006F4F95">
      <w:pPr>
        <w:pStyle w:val="a3"/>
        <w:spacing w:line="270" w:lineRule="atLeast"/>
        <w:rPr>
          <w:color w:val="000000"/>
          <w:sz w:val="28"/>
          <w:szCs w:val="28"/>
        </w:rPr>
      </w:pPr>
    </w:p>
    <w:p w:rsidR="006F4F95" w:rsidRPr="009D738A" w:rsidRDefault="006F4F95" w:rsidP="006F4F95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738A">
        <w:rPr>
          <w:rFonts w:ascii="Times New Roman" w:eastAsia="Times New Roman" w:hAnsi="Times New Roman" w:cs="Times New Roman"/>
          <w:sz w:val="28"/>
          <w:szCs w:val="28"/>
        </w:rPr>
        <w:t>Глава Кырлыкского</w:t>
      </w:r>
    </w:p>
    <w:p w:rsidR="006F4F95" w:rsidRPr="009D738A" w:rsidRDefault="009D738A" w:rsidP="006F4F95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="006F4F95" w:rsidRPr="009D738A">
        <w:rPr>
          <w:rFonts w:ascii="Times New Roman" w:eastAsia="Times New Roman" w:hAnsi="Times New Roman" w:cs="Times New Roman"/>
          <w:sz w:val="28"/>
          <w:szCs w:val="28"/>
        </w:rPr>
        <w:t xml:space="preserve">поселения                                                                 </w:t>
      </w:r>
      <w:r w:rsidR="000E0707">
        <w:rPr>
          <w:rFonts w:ascii="Times New Roman" w:eastAsia="Times New Roman" w:hAnsi="Times New Roman" w:cs="Times New Roman"/>
          <w:sz w:val="28"/>
          <w:szCs w:val="28"/>
        </w:rPr>
        <w:t>А. В. Малташев</w:t>
      </w:r>
    </w:p>
    <w:p w:rsidR="006F4F95" w:rsidRDefault="006F4F95" w:rsidP="006F4F95">
      <w:pPr>
        <w:tabs>
          <w:tab w:val="left" w:pos="3000"/>
        </w:tabs>
      </w:pPr>
    </w:p>
    <w:p w:rsidR="006F4F95" w:rsidRDefault="006F4F95" w:rsidP="006F4F95">
      <w:pPr>
        <w:tabs>
          <w:tab w:val="left" w:pos="3000"/>
        </w:tabs>
      </w:pPr>
    </w:p>
    <w:sectPr w:rsidR="006F4F95" w:rsidSect="00456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482" w:rsidRDefault="00B02482" w:rsidP="00B736C2">
      <w:pPr>
        <w:spacing w:after="0" w:line="240" w:lineRule="auto"/>
      </w:pPr>
      <w:r>
        <w:separator/>
      </w:r>
    </w:p>
  </w:endnote>
  <w:endnote w:type="continuationSeparator" w:id="1">
    <w:p w:rsidR="00B02482" w:rsidRDefault="00B02482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482" w:rsidRDefault="00B02482" w:rsidP="00B736C2">
      <w:pPr>
        <w:spacing w:after="0" w:line="240" w:lineRule="auto"/>
      </w:pPr>
      <w:r>
        <w:separator/>
      </w:r>
    </w:p>
  </w:footnote>
  <w:footnote w:type="continuationSeparator" w:id="1">
    <w:p w:rsidR="00B02482" w:rsidRDefault="00B02482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D6329"/>
    <w:multiLevelType w:val="hybridMultilevel"/>
    <w:tmpl w:val="5C4E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2A0B8B"/>
    <w:multiLevelType w:val="hybridMultilevel"/>
    <w:tmpl w:val="58E241BA"/>
    <w:lvl w:ilvl="0" w:tplc="11AA288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1BD15C9A"/>
    <w:multiLevelType w:val="multilevel"/>
    <w:tmpl w:val="DE74A4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36017212"/>
    <w:multiLevelType w:val="hybridMultilevel"/>
    <w:tmpl w:val="B748CD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DD3B91"/>
    <w:multiLevelType w:val="hybridMultilevel"/>
    <w:tmpl w:val="0E2889CA"/>
    <w:lvl w:ilvl="0" w:tplc="80082BD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467FB5"/>
    <w:multiLevelType w:val="hybridMultilevel"/>
    <w:tmpl w:val="21E46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255D2"/>
    <w:multiLevelType w:val="hybridMultilevel"/>
    <w:tmpl w:val="3E384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FFC75F6"/>
    <w:multiLevelType w:val="hybridMultilevel"/>
    <w:tmpl w:val="CE367644"/>
    <w:lvl w:ilvl="0" w:tplc="A23432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AD5150"/>
    <w:multiLevelType w:val="hybridMultilevel"/>
    <w:tmpl w:val="169A5996"/>
    <w:lvl w:ilvl="0" w:tplc="607848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6"/>
  </w:num>
  <w:num w:numId="8">
    <w:abstractNumId w:val="1"/>
  </w:num>
  <w:num w:numId="9">
    <w:abstractNumId w:val="10"/>
  </w:num>
  <w:num w:numId="10">
    <w:abstractNumId w:val="11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83EF6"/>
    <w:rsid w:val="000E0707"/>
    <w:rsid w:val="000F0A15"/>
    <w:rsid w:val="001571D7"/>
    <w:rsid w:val="00181636"/>
    <w:rsid w:val="00195EF7"/>
    <w:rsid w:val="001C51F7"/>
    <w:rsid w:val="0025450B"/>
    <w:rsid w:val="00266C60"/>
    <w:rsid w:val="002B318F"/>
    <w:rsid w:val="002B4407"/>
    <w:rsid w:val="002D1CFD"/>
    <w:rsid w:val="00312DA7"/>
    <w:rsid w:val="0037770B"/>
    <w:rsid w:val="003C734F"/>
    <w:rsid w:val="003D4FAB"/>
    <w:rsid w:val="003E0748"/>
    <w:rsid w:val="003F1C74"/>
    <w:rsid w:val="00402EBB"/>
    <w:rsid w:val="00430F32"/>
    <w:rsid w:val="0044771F"/>
    <w:rsid w:val="00456B3A"/>
    <w:rsid w:val="004864B9"/>
    <w:rsid w:val="004D04A8"/>
    <w:rsid w:val="004D6D62"/>
    <w:rsid w:val="0052140B"/>
    <w:rsid w:val="005E0129"/>
    <w:rsid w:val="005F1A80"/>
    <w:rsid w:val="00633EE4"/>
    <w:rsid w:val="0066572B"/>
    <w:rsid w:val="006723A0"/>
    <w:rsid w:val="00686118"/>
    <w:rsid w:val="006C712A"/>
    <w:rsid w:val="006F4F95"/>
    <w:rsid w:val="007252DB"/>
    <w:rsid w:val="0073765A"/>
    <w:rsid w:val="00753610"/>
    <w:rsid w:val="007A5590"/>
    <w:rsid w:val="007E5B77"/>
    <w:rsid w:val="008A62C1"/>
    <w:rsid w:val="008D3C56"/>
    <w:rsid w:val="008F071C"/>
    <w:rsid w:val="009115F2"/>
    <w:rsid w:val="0095518B"/>
    <w:rsid w:val="009C28DF"/>
    <w:rsid w:val="009C6B38"/>
    <w:rsid w:val="009D738A"/>
    <w:rsid w:val="00A42EBC"/>
    <w:rsid w:val="00A97E3D"/>
    <w:rsid w:val="00AE0157"/>
    <w:rsid w:val="00AF3D39"/>
    <w:rsid w:val="00B02482"/>
    <w:rsid w:val="00B736C2"/>
    <w:rsid w:val="00B91AD4"/>
    <w:rsid w:val="00BB5684"/>
    <w:rsid w:val="00BF7756"/>
    <w:rsid w:val="00C168BE"/>
    <w:rsid w:val="00D009BE"/>
    <w:rsid w:val="00D24745"/>
    <w:rsid w:val="00D7551F"/>
    <w:rsid w:val="00DA5D6E"/>
    <w:rsid w:val="00DB33BE"/>
    <w:rsid w:val="00DE64ED"/>
    <w:rsid w:val="00DF4BE6"/>
    <w:rsid w:val="00E36604"/>
    <w:rsid w:val="00E41AFA"/>
    <w:rsid w:val="00F40EFD"/>
    <w:rsid w:val="00F55E54"/>
    <w:rsid w:val="00F9377F"/>
    <w:rsid w:val="00F93D21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10">
    <w:name w:val="Без интервала1"/>
    <w:rsid w:val="00C168BE"/>
    <w:pPr>
      <w:spacing w:after="0" w:line="240" w:lineRule="auto"/>
    </w:pPr>
    <w:rPr>
      <w:rFonts w:ascii="Calibri" w:eastAsia="Times New Roman" w:hAnsi="Calibri" w:cs="Times New Roman"/>
    </w:rPr>
  </w:style>
  <w:style w:type="character" w:styleId="ae">
    <w:name w:val="Hyperlink"/>
    <w:basedOn w:val="a0"/>
    <w:uiPriority w:val="99"/>
    <w:unhideWhenUsed/>
    <w:rsid w:val="006F4F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6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D18F5-85EC-488C-9F17-34E6E6959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Кырлык</cp:lastModifiedBy>
  <cp:revision>44</cp:revision>
  <cp:lastPrinted>2021-02-05T02:58:00Z</cp:lastPrinted>
  <dcterms:created xsi:type="dcterms:W3CDTF">2014-02-17T04:32:00Z</dcterms:created>
  <dcterms:modified xsi:type="dcterms:W3CDTF">2021-03-01T05:26:00Z</dcterms:modified>
</cp:coreProperties>
</file>